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98" w:rsidRDefault="00FF5C98" w:rsidP="00FF5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GIMNAZIJA JURJA BARAKOVIĆA</w:t>
      </w:r>
    </w:p>
    <w:p w:rsidR="00FF5C98" w:rsidRDefault="00FF5C98" w:rsidP="00FF5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Z A D A R</w:t>
      </w:r>
    </w:p>
    <w:p w:rsidR="00FF5C98" w:rsidRDefault="00FF5C98" w:rsidP="00FF5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Perivoj Vladimira Nazora br. 3</w:t>
      </w:r>
    </w:p>
    <w:p w:rsidR="00FF5C98" w:rsidRDefault="00FF5C98" w:rsidP="00FF5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tel. 023/ 317-051  fax. 023/ 301-774</w:t>
      </w:r>
    </w:p>
    <w:p w:rsidR="00FF5C98" w:rsidRDefault="00FF5C98" w:rsidP="00FF5C98">
      <w:pPr>
        <w:spacing w:after="0" w:line="240" w:lineRule="auto"/>
      </w:pP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e.mail: </w:t>
      </w:r>
      <w:hyperlink r:id="rId9" w:history="1">
        <w:r>
          <w:rPr>
            <w:rStyle w:val="Zadanifontodlomka"/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gjb@gjb.hr</w:t>
        </w:r>
      </w:hyperlink>
    </w:p>
    <w:p w:rsidR="00FF5C98" w:rsidRDefault="00D302AA" w:rsidP="00FF5C98">
      <w:pPr>
        <w:spacing w:after="0" w:line="240" w:lineRule="auto"/>
      </w:pPr>
      <w:hyperlink r:id="rId10" w:history="1">
        <w:r w:rsidR="00FF5C98">
          <w:rPr>
            <w:rStyle w:val="Zadanifontodlomka"/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www.gjb.hr</w:t>
        </w:r>
      </w:hyperlink>
    </w:p>
    <w:p w:rsidR="00FF5C98" w:rsidRDefault="00FF5C98" w:rsidP="00FF5C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OIB škole 65755532423</w:t>
      </w:r>
    </w:p>
    <w:p w:rsidR="00FF5C98" w:rsidRDefault="00FF5C98" w:rsidP="00FF5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OBRAZLOŽENJE IZNJENA I DOPUNA FINANCIJSKOG PLANA</w:t>
      </w:r>
    </w:p>
    <w:p w:rsidR="00FF5C98" w:rsidRDefault="00FF5C98" w:rsidP="00FF5C98">
      <w:pPr>
        <w:tabs>
          <w:tab w:val="left" w:pos="1260"/>
        </w:tabs>
        <w:spacing w:after="0" w:line="240" w:lineRule="auto"/>
        <w:jc w:val="center"/>
      </w:pPr>
      <w:r>
        <w:rPr>
          <w:rStyle w:val="Zadanifontodlomka"/>
          <w:rFonts w:ascii="Times New Roman" w:eastAsia="Times New Roman" w:hAnsi="Times New Roman"/>
          <w:b/>
          <w:sz w:val="24"/>
          <w:szCs w:val="24"/>
          <w:lang w:eastAsia="hr-HR"/>
        </w:rPr>
        <w:t>ZA 202</w:t>
      </w:r>
      <w:r w:rsidR="00481065">
        <w:rPr>
          <w:rStyle w:val="Zadanifontodlomka"/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>
        <w:rPr>
          <w:rStyle w:val="Zadanifontodlomka"/>
          <w:rFonts w:ascii="Times New Roman" w:eastAsia="Times New Roman" w:hAnsi="Times New Roman"/>
          <w:b/>
          <w:sz w:val="24"/>
          <w:szCs w:val="24"/>
          <w:lang w:eastAsia="hr-HR"/>
        </w:rPr>
        <w:t xml:space="preserve"> GODINU –REBALANS 1</w:t>
      </w:r>
    </w:p>
    <w:p w:rsidR="00FF5C98" w:rsidRDefault="00FF5C98" w:rsidP="00FF5C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UVOD- sažetak djelokruga rada škole</w:t>
      </w:r>
    </w:p>
    <w:p w:rsidR="00FF5C98" w:rsidRDefault="00FF5C98" w:rsidP="00FF5C9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Gimnazija Jurja  Barakovića  je ustanova koja pruža srednjoškolsko obrazovanje učenika od 1. do 4. razreda, u skladu s nastavnim planom i programom za prirodoslovno-matematičku gimnaziju i opću gimnaziju. Nastava je organizirana u dvije smjene ( prijepodnevna i poslijepodnevna)  kroz petodnevni radni tjedan.</w:t>
      </w:r>
    </w:p>
    <w:p w:rsidR="00FF5C98" w:rsidRDefault="00FF5C98" w:rsidP="00FF5C9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Nastava se odvija u oblicima: redovna, izborna, dodatna i dopunska, a izvodi se prema nastavnom planu i programu koje je donijelo Ministarstvo znanosti, obrazovanja i sporta, prema Godišnjem planu i programu te školskom kurikulumu za školsku godinu 20</w:t>
      </w:r>
      <w:r w:rsidR="00481065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./202</w:t>
      </w:r>
      <w:r w:rsidR="00481065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F5C98" w:rsidRDefault="00FF5C98" w:rsidP="00FF5C9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Školu polazi 4</w:t>
      </w:r>
      <w:r w:rsidR="00F27541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0 učenika u 20 razrednih odjela. Planiramo  da se broj učenika i razrednih odjela u narednim godinama ostati na razini ove školske godine. </w:t>
      </w:r>
    </w:p>
    <w:p w:rsidR="00FF5C98" w:rsidRDefault="00FF5C98" w:rsidP="00FF5C98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FF5C98" w:rsidRDefault="00FF5C98" w:rsidP="00FF5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OBRAZLOŽENJE PROGRAMA ( AKTIVNOSTI I PROJEKATA)</w:t>
      </w:r>
    </w:p>
    <w:p w:rsidR="00FF5C98" w:rsidRDefault="00FF5C98" w:rsidP="00FF5C9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Prioritet škole je kvalitetno obrazovanje i odgoj učenika koje se ostvaruje kroz: </w:t>
      </w:r>
    </w:p>
    <w:p w:rsidR="00FF5C98" w:rsidRDefault="00FF5C98" w:rsidP="00FF5C9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stalno usavršavanje nastavnog osoblja ( seminari, stručni skupovi, aktivi) i podizanje nastavnog standarda na višu razinu; </w:t>
      </w:r>
    </w:p>
    <w:p w:rsidR="00FF5C98" w:rsidRDefault="00FF5C98" w:rsidP="00FF5C9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poticanje učenika na izražavanje kreativnosti, talenata i sposobnosti kroz uključivanje u slobodne aktivnosti, natjecanja te druge školske projekte, priredbe i manifestacije;</w:t>
      </w:r>
    </w:p>
    <w:p w:rsidR="00FF5C98" w:rsidRDefault="00FF5C98" w:rsidP="00FF5C9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poticanje za sudjelovanje na sportskim aktivnostima, uključivanje kroz natjecanja na školskoj razini i šire;</w:t>
      </w:r>
    </w:p>
    <w:p w:rsidR="00FF5C98" w:rsidRDefault="00FF5C98" w:rsidP="00FF5C9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poticanje razvoja pozitivnih vrijednosti i natjecateljskog duha kroz razne nagrade najuspješnijim razredima, grupama i pojedincima.</w:t>
      </w:r>
    </w:p>
    <w:p w:rsidR="00FF5C98" w:rsidRDefault="00FF5C98" w:rsidP="00FF5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FF5C98" w:rsidRDefault="00FF5C98" w:rsidP="00FF5C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ZAKONSKE I DRUGE PRAVNE OSNOVE</w:t>
      </w:r>
    </w:p>
    <w:p w:rsidR="00FF5C98" w:rsidRDefault="00FF5C98" w:rsidP="00FF5C9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Zakon o odgoju i obrazovanju u osnovnoj i srednjoj školi (NN br. 87/08, 86/09., 92/10., 90/11., 16/12.)</w:t>
      </w:r>
    </w:p>
    <w:p w:rsidR="00FF5C98" w:rsidRDefault="00FF5C98" w:rsidP="00FF5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Zakon o izmjenama i dopunama Zakona o odgoju i obrazovanju u osnovnoj i srednjoj školi  (NN br. 86/12.)</w:t>
      </w:r>
    </w:p>
    <w:p w:rsidR="00FF5C98" w:rsidRDefault="00FF5C98" w:rsidP="00FF5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Zakon o ustanovama ( NN br. 76/93., 29/97., 47/99., 35/08.)</w:t>
      </w:r>
    </w:p>
    <w:p w:rsidR="00FF5C98" w:rsidRDefault="00FF5C98" w:rsidP="00FF5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Zakon o proračunu ( NN br. 87/08.), Pravilnik o proračunskim klasifikacijama( NN br. 26/10.) i Pravilnik o proračunskom računovodstvu i računskom planu ( NN br. 144/14., 115/15</w:t>
      </w:r>
      <w:r w:rsidR="00031207">
        <w:rPr>
          <w:rFonts w:ascii="Times New Roman" w:eastAsia="Times New Roman" w:hAnsi="Times New Roman"/>
          <w:sz w:val="24"/>
          <w:szCs w:val="24"/>
          <w:lang w:eastAsia="hr-HR"/>
        </w:rPr>
        <w:t>,126/19,108/20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.)</w:t>
      </w:r>
    </w:p>
    <w:p w:rsidR="00FF5C98" w:rsidRDefault="00FF5C98" w:rsidP="00FF5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Upute za izradu Prijedloga  izmjena i dopuna proračuna i financijskih planova upravnih tijela, proračunskih i izvanproračunskih korisnika Zadarske županije za razdoblje 202</w:t>
      </w:r>
      <w:r w:rsidR="00031207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od  </w:t>
      </w:r>
      <w:r w:rsidR="00031207"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031207">
        <w:rPr>
          <w:rFonts w:ascii="Times New Roman" w:eastAsia="Times New Roman" w:hAnsi="Times New Roman"/>
          <w:sz w:val="24"/>
          <w:szCs w:val="24"/>
          <w:lang w:eastAsia="hr-HR"/>
        </w:rPr>
        <w:t>rujna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031207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F5C98" w:rsidRDefault="00FF5C98" w:rsidP="00FF5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Godišnji plan i program rada škole za školsku godinu 20</w:t>
      </w:r>
      <w:r w:rsidR="00031207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./202</w:t>
      </w:r>
      <w:r w:rsidR="00031207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F5C98" w:rsidRDefault="00FF5C98" w:rsidP="00FF5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Kurikulum škole za školsku godinu 20</w:t>
      </w:r>
      <w:r w:rsidR="00031207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./202</w:t>
      </w:r>
      <w:r w:rsidR="00031207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F5C98" w:rsidRDefault="00FF5C98" w:rsidP="00FF5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USKLAĐENOST CILJEVA, STRATEGIJE I PROGRAMI S DOKUMENTIMA DUGOROČNOG RAZVOJA</w:t>
      </w:r>
    </w:p>
    <w:p w:rsidR="00FF5C98" w:rsidRDefault="00FF5C98" w:rsidP="00FF5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Školske ustanove ne donose strateške, već godišnje planove i programe (GPP i školski kurikulum) prema planu i programu koje je donijelo Ministarstvo znanosti, obrazovanja i sporta. Vertikala usklađivanja ciljeva i programa MZOŠ-a i jedinice lokalne (regionalne) samouprave – školske ustanove još nije provedena.</w:t>
      </w:r>
    </w:p>
    <w:p w:rsidR="00FF5C98" w:rsidRDefault="00FF5C98" w:rsidP="00FF5C9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Nastavni planovi se odnose za nastavnu godinu a ne za fiskalnu. Uzrok mnogim odstupanjima u izvršenju financijskog plana, odnosno pomak određenih aktivnosti iz jednog u drugo polugodište uzrokuje promjene  izvršenja financijskog plana za 2 godine.</w:t>
      </w:r>
    </w:p>
    <w:p w:rsidR="00FF5C98" w:rsidRDefault="00FF5C98" w:rsidP="00FF5C98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FF5C98" w:rsidRDefault="00FF5C98" w:rsidP="00FF5C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ISHODIŠTA I POKAZATELJI NA KOJIMA SE ZASNIVAJU IZRAČUNI I OCJENE POTEBNIH SREDSTAVA ZA PROVOĐENJE PROGRAMA</w:t>
      </w:r>
    </w:p>
    <w:p w:rsidR="00FF5C98" w:rsidRDefault="00FF5C98" w:rsidP="00FF5C9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Izvori sredstava za financiranje rada Gimnazije Jurja Barakovića: </w:t>
      </w:r>
    </w:p>
    <w:p w:rsidR="00FF5C98" w:rsidRDefault="00FF5C98" w:rsidP="00FF5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Opći prihodi i primitci - županijski proračun za financiranje rashoda poslovanja škole</w:t>
      </w:r>
    </w:p>
    <w:p w:rsidR="00FF5C98" w:rsidRDefault="00FF5C98" w:rsidP="00FF5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Pomoći proračunskim korisnicima iz proračuna koji im nije nadležan( MZOŠ-za financiranje plaća djelatnika, mentorstva ,dnevnica za službena putovanja  i sl.)</w:t>
      </w:r>
    </w:p>
    <w:p w:rsidR="00FF5C98" w:rsidRDefault="00FF5C98" w:rsidP="00FF5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Prihodi od prodaje proizvoda i usluga</w:t>
      </w:r>
    </w:p>
    <w:p w:rsidR="00FF5C98" w:rsidRDefault="00FF5C98" w:rsidP="00FF5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Prihodi od nefinancijske imovine</w:t>
      </w:r>
    </w:p>
    <w:p w:rsidR="00FF5C98" w:rsidRDefault="00FF5C98" w:rsidP="00FF5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Prihodi od donacija</w:t>
      </w:r>
    </w:p>
    <w:p w:rsidR="00FF5C98" w:rsidRDefault="00FF5C98" w:rsidP="00FF5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Višak prihoda iz prethodnih godina</w:t>
      </w:r>
    </w:p>
    <w:p w:rsidR="00FF5C98" w:rsidRDefault="00FF5C98" w:rsidP="00FF5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OBRAZLOŽENJE FINANCIJSKOG PLANA-IZMJENA I DOPUNA</w:t>
      </w: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Plan prihoda i primitaka kao i izdataka za 202</w:t>
      </w:r>
      <w:r w:rsidR="00031207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.godinu iznosio je 7.</w:t>
      </w:r>
      <w:r w:rsidR="00031207">
        <w:rPr>
          <w:rFonts w:ascii="Times New Roman" w:eastAsia="Times New Roman" w:hAnsi="Times New Roman"/>
          <w:sz w:val="24"/>
          <w:szCs w:val="24"/>
          <w:lang w:eastAsia="hr-HR"/>
        </w:rPr>
        <w:t>963.504,30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kn.</w:t>
      </w: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Izmjenama i dopunama financijskog plana za 202</w:t>
      </w:r>
      <w:r w:rsidR="00031207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-Rebalans 1 planirano je</w:t>
      </w:r>
    </w:p>
    <w:p w:rsidR="00FF5C98" w:rsidRDefault="00031207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8.698.647,15 </w:t>
      </w:r>
      <w:r w:rsidR="00FF5C98">
        <w:rPr>
          <w:rFonts w:ascii="Times New Roman" w:eastAsia="Times New Roman" w:hAnsi="Times New Roman"/>
          <w:sz w:val="24"/>
          <w:szCs w:val="24"/>
          <w:lang w:eastAsia="hr-HR"/>
        </w:rPr>
        <w:t>kn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(Plan 8.602.237,15 kn uvećan za ulaganja u računalnu opremu u iznosu 96.410,00</w:t>
      </w:r>
      <w:r w:rsidR="00D170B7">
        <w:rPr>
          <w:rFonts w:ascii="Times New Roman" w:eastAsia="Times New Roman" w:hAnsi="Times New Roman"/>
          <w:sz w:val="24"/>
          <w:szCs w:val="24"/>
          <w:lang w:eastAsia="hr-HR"/>
        </w:rPr>
        <w:t>kn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FF5C98">
        <w:rPr>
          <w:rFonts w:ascii="Times New Roman" w:eastAsia="Times New Roman" w:hAnsi="Times New Roman"/>
          <w:sz w:val="24"/>
          <w:szCs w:val="24"/>
          <w:lang w:eastAsia="hr-HR"/>
        </w:rPr>
        <w:t xml:space="preserve">. Povećanje plana iznosu od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735.142,85</w:t>
      </w:r>
      <w:r w:rsidR="00FF5C98">
        <w:rPr>
          <w:rFonts w:ascii="Times New Roman" w:eastAsia="Times New Roman" w:hAnsi="Times New Roman"/>
          <w:sz w:val="24"/>
          <w:szCs w:val="24"/>
          <w:lang w:eastAsia="hr-HR"/>
        </w:rPr>
        <w:t xml:space="preserve"> kn a odnosi na povećanje planiranih sredstava za plaće djelatnika (uključeno je povaćanje </w:t>
      </w:r>
      <w:r w:rsidR="00F27541">
        <w:rPr>
          <w:rFonts w:ascii="Times New Roman" w:eastAsia="Times New Roman" w:hAnsi="Times New Roman"/>
          <w:sz w:val="24"/>
          <w:szCs w:val="24"/>
          <w:lang w:eastAsia="hr-HR"/>
        </w:rPr>
        <w:t>plana za plaće i plaće po sudskim presudama</w:t>
      </w:r>
      <w:r w:rsidR="00FF5C9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D170B7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1D4BB2">
        <w:rPr>
          <w:rFonts w:ascii="Times New Roman" w:eastAsia="Times New Roman" w:hAnsi="Times New Roman"/>
          <w:sz w:val="24"/>
          <w:szCs w:val="24"/>
          <w:lang w:eastAsia="hr-HR"/>
        </w:rPr>
        <w:t>očekivane vlastite prihode i preradpodjelu viška prihoda iz 2020.godine.</w:t>
      </w: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07B0A" w:rsidRDefault="00D07B0A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07B0A" w:rsidRDefault="00D07B0A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07B0A" w:rsidRDefault="00D07B0A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07B0A" w:rsidRDefault="00D07B0A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07B0A" w:rsidRDefault="00D07B0A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ŽUPANIJSKI PRORAČUN</w:t>
      </w: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PROGRAM 2204-01 DJELATNOST SREDNJIH ŠKOLA </w:t>
      </w: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0347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"/>
        <w:gridCol w:w="809"/>
        <w:gridCol w:w="1397"/>
        <w:gridCol w:w="3050"/>
        <w:gridCol w:w="1559"/>
        <w:gridCol w:w="430"/>
        <w:gridCol w:w="1413"/>
        <w:gridCol w:w="1417"/>
      </w:tblGrid>
      <w:tr w:rsidR="00FF5C98" w:rsidTr="00D55DDB">
        <w:trPr>
          <w:trHeight w:val="300"/>
        </w:trPr>
        <w:tc>
          <w:tcPr>
            <w:tcW w:w="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OPIS POZICIJE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 w:rsidR="001D4B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 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Index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AKTIVNOST:030-05-00-2204-01 DJELATNOST SREDNJIH ŠKOLA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F5C98" w:rsidTr="00D55DDB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5435D9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82.620.00</w:t>
            </w:r>
            <w:r w:rsidR="00FF5C9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Default="00FF5C98" w:rsidP="00D5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A554A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54,47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prijevoz zaposlenika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543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  <w:r w:rsidR="001D4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</w:t>
            </w:r>
            <w:r w:rsidR="00543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C98" w:rsidRDefault="00FF5C98" w:rsidP="00D55DDB">
            <w:pPr>
              <w:spacing w:after="0" w:line="240" w:lineRule="auto"/>
              <w:ind w:left="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A554A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82,66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21.</w:t>
            </w:r>
            <w:r w:rsidR="001D4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Default="00FF5C98" w:rsidP="00D5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A554A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16.452,41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D7A1B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76,81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F5C98" w:rsidTr="00D55DDB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ost.mater.troš.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1D4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Default="00FF5C98" w:rsidP="00D5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927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114,04</w:t>
            </w:r>
          </w:p>
        </w:tc>
      </w:tr>
      <w:tr w:rsidR="00FF5C98" w:rsidTr="00D55DDB">
        <w:trPr>
          <w:trHeight w:val="8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1D4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20.640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C98" w:rsidRDefault="00FF5C98" w:rsidP="00D55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9275B0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  <w:r w:rsidR="00FF5C9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72,67</w:t>
            </w:r>
          </w:p>
        </w:tc>
      </w:tr>
      <w:tr w:rsidR="00FF5C98" w:rsidTr="00D55DDB">
        <w:trPr>
          <w:trHeight w:val="255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  <w:r w:rsidR="001D4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1409AF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31.394,00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1409AF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53,21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32234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Motorni benzin i dizel gorivo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  <w:r w:rsidR="001D4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1409AF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36.168,00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1409AF" w:rsidP="00FD7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61,30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Materij.i dijelovi za tekuć.i invest.održav.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="001D4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9275B0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28.560,00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F5C98" w:rsidTr="00D07B0A">
        <w:trPr>
          <w:trHeight w:val="330"/>
        </w:trPr>
        <w:tc>
          <w:tcPr>
            <w:tcW w:w="272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telefona,pošte i prijevoza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1D4BB2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</w:t>
            </w:r>
            <w:r w:rsidR="00FF5C9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Default="00FF5C98" w:rsidP="00D55DD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="00927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80,00</w:t>
            </w:r>
          </w:p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F5C98" w:rsidTr="00D55DDB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inves.održavanja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1D4BB2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  <w:r w:rsidR="00FF5C9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9275B0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="00FF5C9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133,33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F5C98" w:rsidTr="00D55DDB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1D4BB2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39.680</w:t>
            </w:r>
            <w:r w:rsidR="00FF5C9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9275B0" w:rsidP="00D55DDB">
            <w:pPr>
              <w:tabs>
                <w:tab w:val="center" w:pos="599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44.680,00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112,60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32353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1D4BB2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62.02</w:t>
            </w:r>
            <w:r w:rsidR="00FF5C9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48,37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Zdravstvene i veterinarske </w:t>
            </w:r>
          </w:p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1D4BB2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9275B0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46,34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32371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="001D4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116,67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32389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</w:t>
            </w:r>
            <w:r w:rsidR="001D4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9275B0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</w:t>
            </w:r>
            <w:r w:rsidR="00FF5C9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109,80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1D4BB2" w:rsidP="00543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27.30</w:t>
            </w:r>
            <w:r w:rsidR="00543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,44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9275B0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17.533,44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64,22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32921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8.</w:t>
            </w:r>
            <w:r w:rsidR="001D4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9275B0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  <w:r w:rsidR="00FF5C9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36,76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</w:t>
            </w:r>
            <w:r w:rsidR="001D4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9275B0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30.660,00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120,24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9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4447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1.0</w:t>
            </w:r>
            <w:r w:rsidR="001D4BB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9275B0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58,82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F5C98" w:rsidTr="00D55DDB">
        <w:trPr>
          <w:trHeight w:val="300"/>
        </w:trPr>
        <w:tc>
          <w:tcPr>
            <w:tcW w:w="2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32959    </w:t>
            </w:r>
          </w:p>
        </w:tc>
        <w:tc>
          <w:tcPr>
            <w:tcW w:w="444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1D4BB2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30.600,00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9275B0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21.020,00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EA173C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68,69</w:t>
            </w:r>
          </w:p>
        </w:tc>
      </w:tr>
      <w:tr w:rsidR="00FF5C98" w:rsidTr="00D55DDB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D55D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A554A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777.743,44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FF5C98" w:rsidRDefault="00FF5C98" w:rsidP="00D55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1409AF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604.867,85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1409AF" w:rsidP="00D55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77,77</w:t>
            </w:r>
          </w:p>
        </w:tc>
      </w:tr>
      <w:tr w:rsidR="00D55DDB" w:rsidTr="00D5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47" w:type="dxa"/>
            <w:gridSpan w:val="8"/>
            <w:tcBorders>
              <w:left w:val="nil"/>
              <w:right w:val="nil"/>
            </w:tcBorders>
          </w:tcPr>
          <w:p w:rsidR="00D55DDB" w:rsidRPr="00D55DDB" w:rsidRDefault="00D55DDB" w:rsidP="00D55DDB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55DD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</w:t>
            </w:r>
            <w:r w:rsidRPr="00D55D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42211    Računala i računalna oprema-hitne intervencije</w:t>
            </w:r>
            <w:r w:rsidRPr="00D55DD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ab/>
              <w:t xml:space="preserve">   </w:t>
            </w:r>
            <w:r w:rsidRPr="00D55DD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ab/>
            </w:r>
            <w:r w:rsidRPr="00D55DD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ab/>
            </w:r>
            <w:r w:rsidRPr="00D55DD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Pr="00D55DD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96.410,00</w:t>
            </w:r>
          </w:p>
        </w:tc>
      </w:tr>
    </w:tbl>
    <w:p w:rsidR="007A52BC" w:rsidRPr="00D07B0A" w:rsidRDefault="009275B0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7A52BC" w:rsidRPr="00D07B0A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D55DDB" w:rsidRPr="00D07B0A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UKUPNO:</w:t>
      </w:r>
      <w:r w:rsidR="00D55DDB" w:rsidRPr="00D07B0A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="00D55DDB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D55DDB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D55DDB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D55DDB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D55DDB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D55DDB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7A52BC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D55DDB" w:rsidRPr="00D07B0A">
        <w:rPr>
          <w:rFonts w:ascii="Arial" w:eastAsia="Times New Roman" w:hAnsi="Arial" w:cs="Arial"/>
          <w:b/>
          <w:lang w:eastAsia="hr-HR"/>
        </w:rPr>
        <w:t xml:space="preserve">        762.715,85</w:t>
      </w:r>
      <w:r w:rsidR="00D55DDB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7A52BC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7A52BC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7A52BC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7A52BC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7A52BC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7A52BC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7A52BC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7A52BC" w:rsidRPr="00D07B0A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tbl>
      <w:tblPr>
        <w:tblW w:w="0" w:type="auto"/>
        <w:tblInd w:w="6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D07B0A" w:rsidTr="00D07B0A">
        <w:trPr>
          <w:trHeight w:val="100"/>
        </w:trPr>
        <w:tc>
          <w:tcPr>
            <w:tcW w:w="9915" w:type="dxa"/>
          </w:tcPr>
          <w:p w:rsidR="00D07B0A" w:rsidRDefault="00D07B0A" w:rsidP="00FF5C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Program je najmenjen financiranju materijalnih rashoda škole ,za ugovorene obveze koje škola ima ,te za ostale materijalne rashode.</w:t>
      </w: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Limit za 202</w:t>
      </w:r>
      <w:r w:rsidR="00D07B0A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.godinu-Plan bio je </w:t>
      </w:r>
      <w:r w:rsidR="00D07B0A">
        <w:rPr>
          <w:rFonts w:ascii="Times New Roman" w:eastAsia="Times New Roman" w:hAnsi="Times New Roman"/>
          <w:sz w:val="24"/>
          <w:szCs w:val="24"/>
          <w:lang w:eastAsia="hr-HR"/>
        </w:rPr>
        <w:t>777.743,44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kn te je izmjenama i dopunama limit  je </w:t>
      </w:r>
      <w:r w:rsidR="00D07B0A">
        <w:rPr>
          <w:rFonts w:ascii="Times New Roman" w:eastAsia="Times New Roman" w:hAnsi="Times New Roman"/>
          <w:sz w:val="24"/>
          <w:szCs w:val="24"/>
          <w:lang w:eastAsia="hr-HR"/>
        </w:rPr>
        <w:t>smanjen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te iznosi </w:t>
      </w:r>
      <w:r w:rsidR="00D07B0A">
        <w:rPr>
          <w:rFonts w:ascii="Times New Roman" w:eastAsia="Times New Roman" w:hAnsi="Times New Roman"/>
          <w:sz w:val="24"/>
          <w:szCs w:val="24"/>
          <w:lang w:eastAsia="hr-HR"/>
        </w:rPr>
        <w:t>762.715,85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kn. Index </w:t>
      </w:r>
      <w:r w:rsidR="00D07B0A">
        <w:rPr>
          <w:rFonts w:ascii="Times New Roman" w:eastAsia="Times New Roman" w:hAnsi="Times New Roman"/>
          <w:sz w:val="24"/>
          <w:szCs w:val="24"/>
          <w:lang w:eastAsia="hr-HR"/>
        </w:rPr>
        <w:t>smanjenja je</w:t>
      </w:r>
      <w:r w:rsidR="00337E38">
        <w:rPr>
          <w:rFonts w:ascii="Times New Roman" w:eastAsia="Times New Roman" w:hAnsi="Times New Roman"/>
          <w:sz w:val="24"/>
          <w:szCs w:val="24"/>
          <w:lang w:eastAsia="hr-HR"/>
        </w:rPr>
        <w:t xml:space="preserve"> 98,07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1409AF">
        <w:rPr>
          <w:rFonts w:ascii="Times New Roman" w:eastAsia="Times New Roman" w:hAnsi="Times New Roman"/>
          <w:sz w:val="24"/>
          <w:szCs w:val="24"/>
          <w:lang w:eastAsia="hr-HR"/>
        </w:rPr>
        <w:t>Izmjenama od strane županije na pozicijama energije limit je smanjen na 701.277,85 kn.</w:t>
      </w: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Sukladno tome i zadanim kriterijima Rebalansom 1 sredstva su raspoređena sukladno potrebama škole</w:t>
      </w:r>
      <w:r w:rsidR="00BF5FEC">
        <w:rPr>
          <w:rFonts w:ascii="Times New Roman" w:eastAsia="Times New Roman" w:hAnsi="Times New Roman"/>
          <w:sz w:val="24"/>
          <w:szCs w:val="24"/>
          <w:lang w:eastAsia="hr-HR"/>
        </w:rPr>
        <w:t xml:space="preserve"> na nači</w:t>
      </w:r>
      <w:r w:rsidR="00337E38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="00BF5FEC">
        <w:rPr>
          <w:rFonts w:ascii="Times New Roman" w:eastAsia="Times New Roman" w:hAnsi="Times New Roman"/>
          <w:sz w:val="24"/>
          <w:szCs w:val="24"/>
          <w:lang w:eastAsia="hr-HR"/>
        </w:rPr>
        <w:t xml:space="preserve"> da je </w:t>
      </w:r>
      <w:r w:rsidR="001409AF">
        <w:rPr>
          <w:rFonts w:ascii="Times New Roman" w:eastAsia="Times New Roman" w:hAnsi="Times New Roman"/>
          <w:sz w:val="24"/>
          <w:szCs w:val="24"/>
          <w:lang w:eastAsia="hr-HR"/>
        </w:rPr>
        <w:t>604.867,</w:t>
      </w:r>
      <w:bookmarkStart w:id="0" w:name="_GoBack"/>
      <w:bookmarkEnd w:id="0"/>
      <w:r w:rsidR="00BF5FEC">
        <w:rPr>
          <w:rFonts w:ascii="Times New Roman" w:eastAsia="Times New Roman" w:hAnsi="Times New Roman"/>
          <w:sz w:val="24"/>
          <w:szCs w:val="24"/>
          <w:lang w:eastAsia="hr-HR"/>
        </w:rPr>
        <w:t>85 kn raspoređeno po pozicijama a razlika od 96.410,00kn prenamjenjena je za ulaganja u računala i računalnu opremu.</w:t>
      </w: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07B0A" w:rsidRDefault="00D07B0A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07B0A" w:rsidRDefault="00D07B0A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07B0A" w:rsidRDefault="00D07B0A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07B0A" w:rsidRDefault="00D07B0A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07B0A" w:rsidRDefault="00D07B0A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2204-07 ADMINISTRACIJA I UPRAVLJANJE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939"/>
        <w:gridCol w:w="3772"/>
        <w:gridCol w:w="1463"/>
        <w:gridCol w:w="1415"/>
        <w:gridCol w:w="222"/>
        <w:gridCol w:w="992"/>
      </w:tblGrid>
      <w:tr w:rsidR="00FF5C98" w:rsidTr="00FF5C98">
        <w:trPr>
          <w:trHeight w:val="300"/>
        </w:trPr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7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POZICIJE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 w:rsidR="00243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  <w:p w:rsidR="00FF5C98" w:rsidRDefault="00FF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Rebalans 1</w:t>
            </w:r>
          </w:p>
        </w:tc>
        <w:tc>
          <w:tcPr>
            <w:tcW w:w="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>
            <w:pPr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FF5C98" w:rsidRDefault="00F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Index</w:t>
            </w:r>
          </w:p>
        </w:tc>
      </w:tr>
      <w:tr w:rsidR="00FF5C98" w:rsidTr="00FF5C98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AKTIVNOST:030-05-00-2204-07 Administracija i upravljanjr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C98" w:rsidRDefault="00FF5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F5C98" w:rsidTr="00FF5C98">
        <w:trPr>
          <w:trHeight w:val="300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31111</w:t>
            </w:r>
          </w:p>
          <w:p w:rsidR="00FF5C98" w:rsidRDefault="00FF5C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31321</w:t>
            </w:r>
          </w:p>
        </w:tc>
        <w:tc>
          <w:tcPr>
            <w:tcW w:w="37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  <w:p w:rsidR="00FF5C98" w:rsidRDefault="00FF5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  <w:r w:rsidR="0024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  <w:p w:rsidR="00FF5C98" w:rsidRDefault="00FF5C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  <w:r w:rsidR="0024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.000,00</w:t>
            </w:r>
          </w:p>
          <w:p w:rsidR="00FF5C98" w:rsidRDefault="00FF5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24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6.240.000,00</w:t>
            </w:r>
          </w:p>
          <w:p w:rsidR="00FF5C98" w:rsidRDefault="0024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FF5C98" w:rsidRDefault="00FF5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FF5C98" w:rsidRDefault="00FF5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C98" w:rsidRDefault="0024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109,42</w:t>
            </w:r>
          </w:p>
          <w:p w:rsidR="00FF5C98" w:rsidRDefault="0024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114,58</w:t>
            </w:r>
          </w:p>
          <w:p w:rsidR="00FF5C98" w:rsidRDefault="00FF5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F5C98" w:rsidTr="00FF5C98">
        <w:trPr>
          <w:trHeight w:val="165"/>
        </w:trPr>
        <w:tc>
          <w:tcPr>
            <w:tcW w:w="6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31211</w:t>
            </w:r>
          </w:p>
          <w:p w:rsidR="00BF5FEC" w:rsidRDefault="0024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32955</w:t>
            </w:r>
          </w:p>
          <w:p w:rsidR="00243734" w:rsidRDefault="0024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  <w:p w:rsidR="00243734" w:rsidRDefault="002437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nezap.invalida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24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="0024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  <w:p w:rsidR="00243734" w:rsidRDefault="00243734" w:rsidP="00243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24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="0024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0.000,00</w:t>
            </w:r>
          </w:p>
          <w:p w:rsidR="00243734" w:rsidRDefault="00243734" w:rsidP="0024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>
            <w:pPr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FF5C98" w:rsidRDefault="0024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107,69</w:t>
            </w:r>
          </w:p>
          <w:p w:rsidR="00243734" w:rsidRDefault="0024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110,00</w:t>
            </w:r>
          </w:p>
        </w:tc>
      </w:tr>
      <w:tr w:rsidR="00FF5C98" w:rsidTr="00FF5C98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C98" w:rsidRDefault="00FF5C98">
            <w:pPr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C98" w:rsidRDefault="00FF5C98" w:rsidP="0024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6.</w:t>
            </w:r>
            <w:r w:rsidR="002437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930.000,00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6.920.000,00</w:t>
            </w:r>
          </w:p>
          <w:p w:rsidR="00FF5C98" w:rsidRDefault="00FF5C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98" w:rsidRDefault="00FF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FF5C98" w:rsidRDefault="00FF5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FF5C98" w:rsidRDefault="00FF5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FF5C98" w:rsidRDefault="00243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110,12</w:t>
            </w:r>
          </w:p>
          <w:p w:rsidR="00FF5C98" w:rsidRDefault="00FF5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FF5C98" w:rsidRDefault="00FF5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F5C98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3734" w:rsidRDefault="00FF5C98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Povećanje indexa za troškove plaća djelatnika rezultat je </w:t>
      </w:r>
      <w:r w:rsidR="00243734">
        <w:rPr>
          <w:rFonts w:ascii="Times New Roman" w:eastAsia="Times New Roman" w:hAnsi="Times New Roman"/>
          <w:sz w:val="24"/>
          <w:szCs w:val="24"/>
          <w:lang w:eastAsia="hr-HR"/>
        </w:rPr>
        <w:t>realnog iskazivanja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43734">
        <w:rPr>
          <w:rFonts w:ascii="Times New Roman" w:eastAsia="Times New Roman" w:hAnsi="Times New Roman"/>
          <w:sz w:val="24"/>
          <w:szCs w:val="24"/>
          <w:lang w:eastAsia="hr-HR"/>
        </w:rPr>
        <w:t>potrebnih sredstava</w:t>
      </w:r>
    </w:p>
    <w:p w:rsidR="00FF5C98" w:rsidRDefault="00243734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plaće i nak</w:t>
      </w:r>
      <w:r w:rsidR="00D170B7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ade zaposlenicima.</w:t>
      </w:r>
    </w:p>
    <w:p w:rsidR="00E96CC9" w:rsidRDefault="00E96CC9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96CC9" w:rsidRDefault="00E96CC9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682B25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PROGRAM:2205-07-STRUČNO OSPOSOBLJAVANJE BEZ ZASNIVANJA RADNOG ODNOSA.</w:t>
      </w:r>
    </w:p>
    <w:p w:rsidR="00682B25" w:rsidRDefault="00682B25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AKTIVNOST:030-05-2205-07-NAKNADA TROŠKOVA OSOBAMA IZVAN RADNOG ODNOSA</w:t>
      </w:r>
    </w:p>
    <w:p w:rsidR="00E96CC9" w:rsidRDefault="00E96CC9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Rebalansom I planirano je 10.000,00 kn za potrebe isplate doprinosa za zapošljavanje jedne osobe</w:t>
      </w:r>
    </w:p>
    <w:p w:rsidR="00682B25" w:rsidRDefault="00E96CC9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stručnom usavršavanju-pedagog.</w:t>
      </w:r>
    </w:p>
    <w:p w:rsidR="00682B25" w:rsidRDefault="00682B25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2B25" w:rsidRDefault="00682B25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F5FEC" w:rsidRDefault="00BF5FEC" w:rsidP="00BF5FE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PROGRAM:2205-12 PODIZANJE KVALITETE I STANDARDA U ŠKOLSTVU</w:t>
      </w:r>
    </w:p>
    <w:p w:rsidR="00BF5FEC" w:rsidRDefault="00BF5FEC" w:rsidP="00BF5FE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717"/>
        <w:gridCol w:w="703"/>
        <w:gridCol w:w="4475"/>
        <w:gridCol w:w="1190"/>
        <w:gridCol w:w="1380"/>
        <w:gridCol w:w="236"/>
        <w:gridCol w:w="646"/>
      </w:tblGrid>
      <w:tr w:rsidR="00BF5FEC" w:rsidTr="009A577F">
        <w:trPr>
          <w:trHeight w:val="447"/>
        </w:trPr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4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POZICIJE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</w:t>
            </w:r>
            <w:r w:rsidR="00243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  <w:p w:rsidR="00BF5FEC" w:rsidRDefault="00BF5FEC" w:rsidP="00A47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243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Rebalans </w:t>
            </w:r>
            <w:r w:rsidR="00243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Index</w:t>
            </w:r>
          </w:p>
        </w:tc>
      </w:tr>
      <w:tr w:rsidR="00BF5FEC" w:rsidTr="005435D9">
        <w:trPr>
          <w:trHeight w:val="457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5" w:type="dxa"/>
            <w:gridSpan w:val="4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AKTIVNOST:030-05-00-2205-12 PODIZANJE KVALITETE I SANDARDA U ŠKOLSTVU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0C0C0"/>
          </w:tcPr>
          <w:p w:rsidR="00BF5FEC" w:rsidRDefault="00BF5FEC" w:rsidP="00A47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F5FEC" w:rsidTr="00A475F2">
        <w:trPr>
          <w:trHeight w:val="300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B25" w:rsidRDefault="00682B25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31113</w:t>
            </w:r>
          </w:p>
          <w:p w:rsidR="00BF5FEC" w:rsidRDefault="005435D9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31219</w:t>
            </w:r>
          </w:p>
        </w:tc>
        <w:tc>
          <w:tcPr>
            <w:tcW w:w="51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B25" w:rsidRDefault="00682B25" w:rsidP="00A47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po sudskim presudama</w:t>
            </w:r>
          </w:p>
          <w:p w:rsidR="00BF5FEC" w:rsidRDefault="005435D9" w:rsidP="00A47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zaposlene-DP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5D9" w:rsidRDefault="005435D9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BF5FEC" w:rsidRDefault="005435D9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  <w:r w:rsidR="00682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682B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  <w:r w:rsidR="00682B2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00,00</w:t>
            </w:r>
          </w:p>
          <w:p w:rsidR="005435D9" w:rsidRDefault="005435D9" w:rsidP="00682B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BF5FEC" w:rsidRDefault="00BF5FEC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F5FEC" w:rsidTr="00A475F2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31219</w:t>
            </w:r>
          </w:p>
        </w:tc>
        <w:tc>
          <w:tcPr>
            <w:tcW w:w="5178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543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</w:t>
            </w:r>
            <w:r w:rsidR="00543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tali rashodi za zaposlene-PNF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1.000,00  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0C0C0"/>
          </w:tcPr>
          <w:p w:rsidR="00BF5FEC" w:rsidRDefault="00BF5FEC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F5FEC" w:rsidTr="009A577F">
        <w:trPr>
          <w:trHeight w:val="975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543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31219</w:t>
            </w:r>
          </w:p>
          <w:p w:rsidR="005435D9" w:rsidRDefault="005435D9" w:rsidP="00543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32961</w:t>
            </w:r>
          </w:p>
          <w:p w:rsidR="005435D9" w:rsidRDefault="005435D9" w:rsidP="00543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32999</w:t>
            </w:r>
          </w:p>
          <w:p w:rsidR="009A577F" w:rsidRDefault="009A577F" w:rsidP="00543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32999</w:t>
            </w:r>
          </w:p>
          <w:p w:rsidR="009A577F" w:rsidRDefault="009A577F" w:rsidP="00543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32999</w:t>
            </w:r>
          </w:p>
        </w:tc>
        <w:tc>
          <w:tcPr>
            <w:tcW w:w="51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 VPP</w:t>
            </w:r>
          </w:p>
          <w:p w:rsidR="005435D9" w:rsidRDefault="005435D9" w:rsidP="00A47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Troškovi sudskih presuda</w:t>
            </w:r>
          </w:p>
          <w:p w:rsidR="005435D9" w:rsidRDefault="005435D9" w:rsidP="00A47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nespom.rashodi posl.-VP</w:t>
            </w:r>
          </w:p>
          <w:p w:rsidR="009A577F" w:rsidRDefault="009A577F" w:rsidP="00A47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nespom.rashodi posl.-VPP</w:t>
            </w:r>
          </w:p>
          <w:p w:rsidR="009A577F" w:rsidRDefault="009A577F" w:rsidP="00A47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nespom.rashodi posl.-DON</w:t>
            </w:r>
          </w:p>
          <w:p w:rsidR="00BF5FEC" w:rsidRDefault="00BF5FEC" w:rsidP="00A47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5435D9" w:rsidP="00A475F2">
            <w:pPr>
              <w:tabs>
                <w:tab w:val="center" w:pos="623"/>
                <w:tab w:val="right" w:pos="1247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2.500,00</w:t>
            </w:r>
            <w:r w:rsidR="00BF5F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5435D9" w:rsidRDefault="005435D9" w:rsidP="005435D9">
            <w:pPr>
              <w:tabs>
                <w:tab w:val="center" w:pos="623"/>
                <w:tab w:val="right" w:pos="1247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9A577F" w:rsidRDefault="009A577F" w:rsidP="005435D9">
            <w:pPr>
              <w:tabs>
                <w:tab w:val="center" w:pos="623"/>
                <w:tab w:val="right" w:pos="1247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  <w:p w:rsidR="009A577F" w:rsidRDefault="009A577F" w:rsidP="005435D9">
            <w:pPr>
              <w:tabs>
                <w:tab w:val="center" w:pos="623"/>
                <w:tab w:val="right" w:pos="1247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4.500,00</w:t>
            </w:r>
          </w:p>
          <w:p w:rsidR="009A577F" w:rsidRDefault="009A577F" w:rsidP="005435D9">
            <w:pPr>
              <w:tabs>
                <w:tab w:val="center" w:pos="623"/>
                <w:tab w:val="right" w:pos="1247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  <w:p w:rsidR="00BF5FEC" w:rsidRDefault="00BF5FEC" w:rsidP="005435D9">
            <w:pPr>
              <w:tabs>
                <w:tab w:val="center" w:pos="623"/>
                <w:tab w:val="right" w:pos="1247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5435D9" w:rsidRDefault="005435D9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11.500,00</w:t>
            </w:r>
          </w:p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1.773,44</w:t>
            </w:r>
          </w:p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BF5FEC" w:rsidRDefault="00BF5FEC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BF5FEC" w:rsidRDefault="00BF5FEC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  <w:p w:rsidR="009A577F" w:rsidRDefault="009A577F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214,29</w:t>
            </w:r>
          </w:p>
          <w:p w:rsidR="009A577F" w:rsidRDefault="009A577F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39,41</w:t>
            </w:r>
          </w:p>
          <w:p w:rsidR="00BF5FEC" w:rsidRDefault="009A577F" w:rsidP="009A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25,00</w:t>
            </w:r>
          </w:p>
        </w:tc>
      </w:tr>
      <w:tr w:rsidR="00BF5FEC" w:rsidTr="005435D9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71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8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543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0C0C0"/>
          </w:tcPr>
          <w:p w:rsidR="00BF5FEC" w:rsidRDefault="00BF5FEC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F5FEC" w:rsidTr="00A475F2">
        <w:trPr>
          <w:trHeight w:val="300"/>
        </w:trPr>
        <w:tc>
          <w:tcPr>
            <w:tcW w:w="6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42219</w:t>
            </w:r>
          </w:p>
        </w:tc>
        <w:tc>
          <w:tcPr>
            <w:tcW w:w="517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VP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BF5FEC" w:rsidRDefault="009A577F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214,29</w:t>
            </w:r>
          </w:p>
        </w:tc>
      </w:tr>
      <w:tr w:rsidR="00BF5FEC" w:rsidTr="00A475F2">
        <w:trPr>
          <w:trHeight w:val="300"/>
        </w:trPr>
        <w:tc>
          <w:tcPr>
            <w:tcW w:w="66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42219</w:t>
            </w:r>
          </w:p>
        </w:tc>
        <w:tc>
          <w:tcPr>
            <w:tcW w:w="5178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PFNI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5.000,00  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FEC" w:rsidRDefault="00BF5FEC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FEC" w:rsidRDefault="00BF5FEC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shd w:val="clear" w:color="auto" w:fill="C0C0C0"/>
          </w:tcPr>
          <w:p w:rsidR="00BF5FEC" w:rsidRDefault="00BF5FEC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A577F" w:rsidTr="009A577F">
        <w:trPr>
          <w:trHeight w:val="405"/>
        </w:trPr>
        <w:tc>
          <w:tcPr>
            <w:tcW w:w="66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42219</w:t>
            </w:r>
          </w:p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42219</w:t>
            </w:r>
          </w:p>
        </w:tc>
        <w:tc>
          <w:tcPr>
            <w:tcW w:w="5178" w:type="dxa"/>
            <w:gridSpan w:val="2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7F" w:rsidRDefault="009A577F" w:rsidP="00A47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 VPP</w:t>
            </w:r>
          </w:p>
          <w:p w:rsidR="009A577F" w:rsidRPr="009A577F" w:rsidRDefault="009A577F" w:rsidP="00A475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namještaj-DP</w:t>
            </w: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27.000,00</w:t>
            </w:r>
          </w:p>
          <w:p w:rsidR="009A577F" w:rsidRP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7F" w:rsidRDefault="009A577F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9A577F" w:rsidRDefault="009A577F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92,59</w:t>
            </w:r>
          </w:p>
          <w:p w:rsidR="009A577F" w:rsidRPr="009A577F" w:rsidRDefault="009A577F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A577F" w:rsidTr="009A577F">
        <w:trPr>
          <w:trHeight w:val="420"/>
        </w:trPr>
        <w:tc>
          <w:tcPr>
            <w:tcW w:w="66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7F" w:rsidRDefault="009A577F" w:rsidP="00A475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9A577F" w:rsidRDefault="009A577F" w:rsidP="00A475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57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UKUPNO:</w:t>
            </w:r>
          </w:p>
          <w:p w:rsidR="009A577F" w:rsidRDefault="009A577F" w:rsidP="00A47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57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75.500,00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9A577F" w:rsidRP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57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119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.</w:t>
            </w:r>
            <w:r w:rsidRPr="009A57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773,44</w:t>
            </w:r>
          </w:p>
          <w:p w:rsidR="009A577F" w:rsidRDefault="009A577F" w:rsidP="00A47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7F" w:rsidRDefault="009A577F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7F" w:rsidRDefault="009A577F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  <w:p w:rsidR="009A577F" w:rsidRDefault="009A577F" w:rsidP="00A47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57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158,64</w:t>
            </w:r>
          </w:p>
        </w:tc>
      </w:tr>
    </w:tbl>
    <w:p w:rsidR="000A17A6" w:rsidRDefault="000A17A6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A17A6" w:rsidRDefault="000A17A6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A17A6" w:rsidRDefault="000A17A6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84902" w:rsidRDefault="00384902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Povećanje Indeksa u Programu Podizanje kvalitete ui standarda u školstvu rezultat su očekivane</w:t>
      </w:r>
    </w:p>
    <w:p w:rsidR="000A17A6" w:rsidRDefault="00384902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 isplate plaća po sudskim presudama te očekivanih većih prihoda od vlastite djelatnosti.</w:t>
      </w:r>
    </w:p>
    <w:p w:rsidR="000A17A6" w:rsidRDefault="000A17A6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A17A6" w:rsidRDefault="000A17A6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861D8" w:rsidRPr="002861D8" w:rsidRDefault="002861D8" w:rsidP="002861D8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861D8">
        <w:rPr>
          <w:rFonts w:ascii="Arial" w:eastAsia="Times New Roman" w:hAnsi="Arial" w:cs="Arial"/>
          <w:b/>
          <w:sz w:val="24"/>
          <w:szCs w:val="24"/>
          <w:lang w:eastAsia="hr-HR"/>
        </w:rPr>
        <w:t>PROGRAM:030-05-00-4302-62-EU-PROJEKT/REKONSTRUKCIJ</w:t>
      </w:r>
    </w:p>
    <w:p w:rsidR="002861D8" w:rsidRPr="002861D8" w:rsidRDefault="002861D8" w:rsidP="002861D8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861D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POJEDINAČNIH SUDBINA IZ I.SVJETSKOG RATA</w:t>
      </w:r>
    </w:p>
    <w:p w:rsidR="002861D8" w:rsidRPr="002861D8" w:rsidRDefault="002861D8" w:rsidP="002861D8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10314"/>
      </w:tblGrid>
      <w:tr w:rsidR="00B3096D" w:rsidTr="0038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tcBorders>
              <w:bottom w:val="single" w:sz="4" w:space="0" w:color="auto"/>
            </w:tcBorders>
          </w:tcPr>
          <w:p w:rsidR="00B3096D" w:rsidRDefault="00B3096D" w:rsidP="00B3096D">
            <w:pPr>
              <w:ind w:left="15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61D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KONTO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ab/>
              <w:t>OPIS POZICIJE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ab/>
              <w:t>PLAN 2021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ab/>
            </w:r>
            <w:r w:rsidR="0038490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Rebalans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ab/>
            </w:r>
            <w:r w:rsidR="0038490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Index</w:t>
            </w:r>
          </w:p>
          <w:p w:rsidR="00B3096D" w:rsidRDefault="00B3096D" w:rsidP="00B3096D">
            <w:pPr>
              <w:ind w:left="15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384902" w:rsidTr="00384902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</w:tcBorders>
          </w:tcPr>
          <w:p w:rsidR="00384902" w:rsidRPr="002861D8" w:rsidRDefault="00384902" w:rsidP="00B3096D">
            <w:pPr>
              <w:ind w:left="15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B3096D" w:rsidTr="0038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</w:tcPr>
          <w:p w:rsidR="00B3096D" w:rsidRDefault="00B3096D" w:rsidP="00B3096D">
            <w:pPr>
              <w:ind w:left="1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61D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 xml:space="preserve">  Dnevnice za služ.putov.-inoz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120.000,00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 xml:space="preserve"> </w:t>
            </w:r>
            <w:r w:rsidR="003849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124.000,00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  <w:r w:rsidR="003849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103,33</w:t>
            </w:r>
          </w:p>
          <w:p w:rsidR="00B3096D" w:rsidRDefault="00B3096D" w:rsidP="00B3096D">
            <w:pPr>
              <w:ind w:left="1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32999  Ostali nespom.rash.poslov.                  45.260,86         </w:t>
            </w:r>
            <w:r w:rsidR="003849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46.157,86                    </w:t>
            </w:r>
            <w:r w:rsidR="003849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101,98</w:t>
            </w:r>
          </w:p>
          <w:p w:rsidR="00B3096D" w:rsidRDefault="00B3096D" w:rsidP="00384902">
            <w:pPr>
              <w:ind w:left="1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42219  Ostala uredska oprema                        15.000,00          </w:t>
            </w:r>
            <w:r w:rsidR="003849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15.000,00                     </w:t>
            </w:r>
            <w:r w:rsidR="0038490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0,00</w:t>
            </w:r>
          </w:p>
        </w:tc>
      </w:tr>
    </w:tbl>
    <w:p w:rsidR="000A17A6" w:rsidRDefault="000A17A6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84902" w:rsidRDefault="00384902" w:rsidP="003849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prvih devet mjeseci 2021.godine nisu realizirane aktivnosti predviđene ugovorom a očekivanja </w:t>
      </w:r>
    </w:p>
    <w:p w:rsidR="0061074B" w:rsidRDefault="00384902" w:rsidP="003849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su da bi sukladno epidemiološk</w:t>
      </w:r>
      <w:r w:rsidR="0061074B">
        <w:rPr>
          <w:rFonts w:ascii="Times New Roman" w:eastAsia="Times New Roman" w:hAnsi="Times New Roman"/>
          <w:sz w:val="24"/>
          <w:szCs w:val="24"/>
          <w:lang w:eastAsia="hr-HR"/>
        </w:rPr>
        <w:t>im uvjetima do kraja godine neke od aktivnosti ipak mogle biti</w:t>
      </w:r>
    </w:p>
    <w:p w:rsidR="000A17A6" w:rsidRDefault="0061074B" w:rsidP="003849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ostvarene.</w:t>
      </w:r>
    </w:p>
    <w:p w:rsidR="000A17A6" w:rsidRDefault="000A17A6" w:rsidP="00FF5C9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61074B" w:rsidRDefault="00FF5C98" w:rsidP="00610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Škola je u 20</w:t>
      </w:r>
      <w:r w:rsidR="0061074B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.godini ostvarila višak prihoda u iznosu </w:t>
      </w:r>
      <w:r w:rsidR="0061074B">
        <w:rPr>
          <w:rFonts w:ascii="Times New Roman" w:eastAsia="Times New Roman" w:hAnsi="Times New Roman"/>
          <w:sz w:val="24"/>
          <w:szCs w:val="24"/>
          <w:lang w:eastAsia="hr-HR"/>
        </w:rPr>
        <w:t>211.931,30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kn što je raspoređeno po</w:t>
      </w:r>
    </w:p>
    <w:p w:rsidR="00FF5C98" w:rsidRDefault="00FF5C98" w:rsidP="0061074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pozicijama sukladno Odluci o rasporedu viška poslovanja za 20</w:t>
      </w:r>
      <w:r w:rsidR="0061074B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.godinu.</w:t>
      </w:r>
    </w:p>
    <w:p w:rsidR="00FF5C98" w:rsidRDefault="00FF5C98" w:rsidP="00FF5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F5C98" w:rsidRDefault="00FF5C98" w:rsidP="00FF5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Ravnatelj:</w:t>
      </w:r>
    </w:p>
    <w:p w:rsidR="00FF5C98" w:rsidRDefault="00FF5C98" w:rsidP="00FF5C98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Ranko Artuković, prof. savjetnik</w:t>
      </w:r>
    </w:p>
    <w:p w:rsidR="00FF5C98" w:rsidRDefault="00FF5C98" w:rsidP="00FF5C98">
      <w:pPr>
        <w:tabs>
          <w:tab w:val="left" w:pos="6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F5C98" w:rsidRDefault="00FF5C98" w:rsidP="00FF5C98"/>
    <w:p w:rsidR="00BA3524" w:rsidRDefault="00BA3524"/>
    <w:sectPr w:rsidR="00BA3524" w:rsidSect="00D55D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AA" w:rsidRDefault="00D302AA" w:rsidP="00C57497">
      <w:pPr>
        <w:spacing w:after="0" w:line="240" w:lineRule="auto"/>
      </w:pPr>
      <w:r>
        <w:separator/>
      </w:r>
    </w:p>
  </w:endnote>
  <w:endnote w:type="continuationSeparator" w:id="0">
    <w:p w:rsidR="00D302AA" w:rsidRDefault="00D302AA" w:rsidP="00C5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97" w:rsidRDefault="00C57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086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497" w:rsidRDefault="00C574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9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497" w:rsidRDefault="00C574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97" w:rsidRDefault="00C57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AA" w:rsidRDefault="00D302AA" w:rsidP="00C57497">
      <w:pPr>
        <w:spacing w:after="0" w:line="240" w:lineRule="auto"/>
      </w:pPr>
      <w:r>
        <w:separator/>
      </w:r>
    </w:p>
  </w:footnote>
  <w:footnote w:type="continuationSeparator" w:id="0">
    <w:p w:rsidR="00D302AA" w:rsidRDefault="00D302AA" w:rsidP="00C5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97" w:rsidRDefault="00C57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97" w:rsidRDefault="00C574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97" w:rsidRDefault="00C57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C30"/>
    <w:multiLevelType w:val="multilevel"/>
    <w:tmpl w:val="6652C87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E0927F5"/>
    <w:multiLevelType w:val="multilevel"/>
    <w:tmpl w:val="49F4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12"/>
    <w:rsid w:val="00031207"/>
    <w:rsid w:val="0003232E"/>
    <w:rsid w:val="000A17A6"/>
    <w:rsid w:val="001409AF"/>
    <w:rsid w:val="001D4BB2"/>
    <w:rsid w:val="00243734"/>
    <w:rsid w:val="002861D8"/>
    <w:rsid w:val="00337E38"/>
    <w:rsid w:val="00384902"/>
    <w:rsid w:val="00480312"/>
    <w:rsid w:val="00481065"/>
    <w:rsid w:val="005435D9"/>
    <w:rsid w:val="0061074B"/>
    <w:rsid w:val="00682B25"/>
    <w:rsid w:val="007A52BC"/>
    <w:rsid w:val="008644A0"/>
    <w:rsid w:val="009275B0"/>
    <w:rsid w:val="009A577F"/>
    <w:rsid w:val="00A50820"/>
    <w:rsid w:val="00B3096D"/>
    <w:rsid w:val="00BA3524"/>
    <w:rsid w:val="00BF5FEC"/>
    <w:rsid w:val="00C57497"/>
    <w:rsid w:val="00D07B0A"/>
    <w:rsid w:val="00D170B7"/>
    <w:rsid w:val="00D302AA"/>
    <w:rsid w:val="00D55DDB"/>
    <w:rsid w:val="00D767E3"/>
    <w:rsid w:val="00E96CC9"/>
    <w:rsid w:val="00EA173C"/>
    <w:rsid w:val="00F27541"/>
    <w:rsid w:val="00FA554A"/>
    <w:rsid w:val="00FD7A1B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9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FF5C98"/>
  </w:style>
  <w:style w:type="table" w:styleId="LightShading">
    <w:name w:val="Light Shading"/>
    <w:basedOn w:val="TableNormal"/>
    <w:uiPriority w:val="60"/>
    <w:rsid w:val="00B309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5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9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FF5C98"/>
  </w:style>
  <w:style w:type="table" w:styleId="LightShading">
    <w:name w:val="Light Shading"/>
    <w:basedOn w:val="TableNormal"/>
    <w:uiPriority w:val="60"/>
    <w:rsid w:val="00B309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5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jb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jb@gjb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843B-2685-4527-A816-D54B84CC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2021-09-21T07:11:00Z</cp:lastPrinted>
  <dcterms:created xsi:type="dcterms:W3CDTF">2021-09-20T06:50:00Z</dcterms:created>
  <dcterms:modified xsi:type="dcterms:W3CDTF">2021-09-24T06:00:00Z</dcterms:modified>
</cp:coreProperties>
</file>